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89" w:rsidRPr="008E1127" w:rsidRDefault="00774889" w:rsidP="008E1127">
      <w:pPr>
        <w:tabs>
          <w:tab w:val="left" w:pos="851"/>
        </w:tabs>
        <w:spacing w:after="0" w:line="2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1127">
        <w:rPr>
          <w:rFonts w:ascii="Times New Roman" w:hAnsi="Times New Roman" w:cs="Times New Roman"/>
          <w:b/>
          <w:i/>
          <w:sz w:val="24"/>
          <w:szCs w:val="24"/>
        </w:rPr>
        <w:t>Есжанова Гульнар Тулегеновна, Ильинка орта мектебінің химия жән биология мұғалімі</w:t>
      </w:r>
    </w:p>
    <w:p w:rsidR="008E1127" w:rsidRDefault="008E1127" w:rsidP="008F004C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Сыныбы : 8</w:t>
      </w:r>
    </w:p>
    <w:p w:rsidR="004A02B3" w:rsidRPr="00BE3CBE" w:rsidRDefault="004A02B3" w:rsidP="008F004C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 xml:space="preserve">Тақырыбы: </w:t>
      </w:r>
      <w:r w:rsidRPr="00BE3CBE">
        <w:rPr>
          <w:rFonts w:ascii="Times New Roman" w:hAnsi="Times New Roman" w:cs="Times New Roman"/>
          <w:sz w:val="24"/>
          <w:szCs w:val="24"/>
        </w:rPr>
        <w:t>Қан топтары. Қан ұю. Резус-фактор.</w:t>
      </w:r>
    </w:p>
    <w:p w:rsidR="004A02B3" w:rsidRPr="00BE3CBE" w:rsidRDefault="004A02B3" w:rsidP="00BE3CBE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 xml:space="preserve">Мақсаты: </w:t>
      </w:r>
      <w:r w:rsidRPr="00BE3CBE">
        <w:rPr>
          <w:rFonts w:ascii="Times New Roman" w:hAnsi="Times New Roman" w:cs="Times New Roman"/>
          <w:sz w:val="24"/>
          <w:szCs w:val="24"/>
        </w:rPr>
        <w:t xml:space="preserve">Тромбоциттердің құрылсы және олардың қанның ұюдағы рөлі туралы негізгі түсінік беру. </w:t>
      </w:r>
    </w:p>
    <w:p w:rsidR="00BE3CBE" w:rsidRDefault="004A02B3" w:rsidP="00BE3CBE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 xml:space="preserve">Міндеті: </w:t>
      </w:r>
      <w:r w:rsidRPr="00BE3CBE">
        <w:rPr>
          <w:rFonts w:ascii="Times New Roman" w:hAnsi="Times New Roman" w:cs="Times New Roman"/>
          <w:sz w:val="24"/>
          <w:szCs w:val="24"/>
        </w:rPr>
        <w:t>Тромбоциттердің қызметі мен құрылсы туралы білім беру</w:t>
      </w:r>
    </w:p>
    <w:p w:rsidR="00BE3CBE" w:rsidRDefault="004A02B3" w:rsidP="00BE3CBE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>Құрал-жабдықтар:  «</w:t>
      </w:r>
      <w:r w:rsidRPr="00BE3CBE">
        <w:rPr>
          <w:rFonts w:ascii="Times New Roman" w:hAnsi="Times New Roman" w:cs="Times New Roman"/>
          <w:sz w:val="24"/>
          <w:szCs w:val="24"/>
        </w:rPr>
        <w:t>Адам  қанының жасушалары</w:t>
      </w:r>
      <w:r w:rsidRPr="00BE3CB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BE3CBE">
        <w:rPr>
          <w:rFonts w:ascii="Times New Roman" w:hAnsi="Times New Roman" w:cs="Times New Roman"/>
          <w:sz w:val="24"/>
          <w:szCs w:val="24"/>
        </w:rPr>
        <w:t>кестесі, оқулықтағы суреттер, электронды көрсетілімдер, бейнефильм.</w:t>
      </w:r>
    </w:p>
    <w:p w:rsidR="004A02B3" w:rsidRPr="00BE3CBE" w:rsidRDefault="004A02B3" w:rsidP="00BE3CBE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 xml:space="preserve">Сабақ типі: </w:t>
      </w:r>
      <w:r w:rsidRPr="00BE3CBE">
        <w:rPr>
          <w:rFonts w:ascii="Times New Roman" w:hAnsi="Times New Roman" w:cs="Times New Roman"/>
          <w:sz w:val="24"/>
          <w:szCs w:val="24"/>
        </w:rPr>
        <w:t>Аралас сипатта</w:t>
      </w:r>
    </w:p>
    <w:p w:rsidR="004A02B3" w:rsidRPr="00BE3CBE" w:rsidRDefault="004A02B3" w:rsidP="00BE3CBE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 xml:space="preserve">Әдістемелік шешім: </w:t>
      </w:r>
      <w:r w:rsidRPr="00BE3CBE">
        <w:rPr>
          <w:rFonts w:ascii="Times New Roman" w:hAnsi="Times New Roman" w:cs="Times New Roman"/>
          <w:sz w:val="24"/>
          <w:szCs w:val="24"/>
        </w:rPr>
        <w:t xml:space="preserve">Жалпы сұхбат, дәріс-сұхбат,өздік жұмыс. </w:t>
      </w:r>
    </w:p>
    <w:p w:rsidR="00BE3CBE" w:rsidRDefault="004A02B3" w:rsidP="00BE3CBE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 xml:space="preserve">І. Ұйымдастыру кезеңі. </w:t>
      </w:r>
    </w:p>
    <w:p w:rsidR="00023A11" w:rsidRDefault="004A02B3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>ІІ. Оқушылардың білімдерін тексеру.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02B3" w:rsidRPr="00023A11">
        <w:rPr>
          <w:rFonts w:ascii="Times New Roman" w:hAnsi="Times New Roman" w:cs="Times New Roman"/>
          <w:sz w:val="24"/>
          <w:szCs w:val="24"/>
        </w:rPr>
        <w:t>Лимфа –органазмнің ішкі ортасы, оның химиялық құрамы, мен физикалық қасиеттері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A02B3" w:rsidRPr="00023A11">
        <w:rPr>
          <w:rFonts w:ascii="Times New Roman" w:hAnsi="Times New Roman" w:cs="Times New Roman"/>
          <w:sz w:val="24"/>
          <w:szCs w:val="24"/>
        </w:rPr>
        <w:t>Лимфа неден түзіледі? Оның қан плазмасынан қандай ерекшеліктері бар?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A02B3" w:rsidRPr="00023A11">
        <w:rPr>
          <w:rFonts w:ascii="Times New Roman" w:hAnsi="Times New Roman" w:cs="Times New Roman"/>
          <w:sz w:val="24"/>
          <w:szCs w:val="24"/>
        </w:rPr>
        <w:t xml:space="preserve">Лимфа жүйесінің құрылсы 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A02B3" w:rsidRPr="00023A11">
        <w:rPr>
          <w:rFonts w:ascii="Times New Roman" w:hAnsi="Times New Roman" w:cs="Times New Roman"/>
          <w:sz w:val="24"/>
          <w:szCs w:val="24"/>
        </w:rPr>
        <w:t>Лимфа айналымы. Лимфаның лимфа тамфрларындағы ағымы қалай қамтамасыз етіледі?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A02B3" w:rsidRPr="00023A11">
        <w:rPr>
          <w:rFonts w:ascii="Times New Roman" w:hAnsi="Times New Roman" w:cs="Times New Roman"/>
          <w:sz w:val="24"/>
          <w:szCs w:val="24"/>
        </w:rPr>
        <w:t>Лифа түйіндерінің құрылсы мен қызметі?</w:t>
      </w:r>
    </w:p>
    <w:p w:rsidR="004A02B3" w:rsidRPr="00BE3CBE" w:rsidRDefault="004A02B3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>ІІІ. Жаңа материалды оқыту</w:t>
      </w:r>
    </w:p>
    <w:p w:rsidR="004A02B3" w:rsidRPr="00BE3CBE" w:rsidRDefault="004A02B3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sz w:val="24"/>
          <w:szCs w:val="24"/>
        </w:rPr>
        <w:t>Неліктен әр адам өзінің қан тобы мен резус-факторын білуі қажет?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02B3" w:rsidRPr="00023A11">
        <w:rPr>
          <w:rFonts w:ascii="Times New Roman" w:hAnsi="Times New Roman" w:cs="Times New Roman"/>
          <w:sz w:val="24"/>
          <w:szCs w:val="24"/>
        </w:rPr>
        <w:t>Қан ұю туралы ілімнің тарихы (</w:t>
      </w:r>
      <w:r w:rsidR="004A02B3" w:rsidRPr="00023A11">
        <w:rPr>
          <w:rFonts w:ascii="Times New Roman" w:hAnsi="Times New Roman" w:cs="Times New Roman"/>
          <w:i/>
          <w:sz w:val="24"/>
          <w:szCs w:val="24"/>
        </w:rPr>
        <w:t>оқушының хабарламасы, бейнематериалдар</w:t>
      </w:r>
      <w:r w:rsidR="004A02B3" w:rsidRPr="00023A11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A02B3" w:rsidRPr="00023A11">
        <w:rPr>
          <w:rFonts w:ascii="Times New Roman" w:hAnsi="Times New Roman" w:cs="Times New Roman"/>
          <w:sz w:val="24"/>
          <w:szCs w:val="24"/>
        </w:rPr>
        <w:t>Қан топтары, олардың айырмашылықтары (</w:t>
      </w:r>
      <w:r w:rsidR="004A02B3" w:rsidRPr="00023A11">
        <w:rPr>
          <w:rFonts w:ascii="Times New Roman" w:hAnsi="Times New Roman" w:cs="Times New Roman"/>
          <w:i/>
          <w:sz w:val="24"/>
          <w:szCs w:val="24"/>
        </w:rPr>
        <w:t>мұғалімнің баяндауы, эвристикалық сұхбат</w:t>
      </w:r>
      <w:r w:rsidR="004A02B3" w:rsidRPr="00023A11">
        <w:rPr>
          <w:rFonts w:ascii="Times New Roman" w:hAnsi="Times New Roman" w:cs="Times New Roman"/>
          <w:sz w:val="24"/>
          <w:szCs w:val="24"/>
        </w:rPr>
        <w:t xml:space="preserve">). Сәйкестілік. Агглютация- эритроциттердің жабысуының механизмі </w:t>
      </w:r>
    </w:p>
    <w:p w:rsidR="00023A11" w:rsidRPr="00BE3CBE" w:rsidRDefault="00023A11" w:rsidP="00023A11">
      <w:pPr>
        <w:pStyle w:val="a3"/>
        <w:tabs>
          <w:tab w:val="left" w:pos="851"/>
        </w:tabs>
        <w:spacing w:after="0"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2552"/>
        <w:gridCol w:w="3260"/>
        <w:gridCol w:w="3509"/>
      </w:tblGrid>
      <w:tr w:rsidR="004A02B3" w:rsidRPr="00BE3CBE" w:rsidTr="00774889">
        <w:tc>
          <w:tcPr>
            <w:tcW w:w="2552" w:type="dxa"/>
          </w:tcPr>
          <w:p w:rsidR="004A02B3" w:rsidRPr="00BE3CBE" w:rsidRDefault="004A02B3" w:rsidP="00FA5845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Қан топтары</w:t>
            </w:r>
          </w:p>
        </w:tc>
        <w:tc>
          <w:tcPr>
            <w:tcW w:w="3260" w:type="dxa"/>
          </w:tcPr>
          <w:p w:rsidR="004A02B3" w:rsidRPr="00BE3CBE" w:rsidRDefault="004A02B3" w:rsidP="00FA5845">
            <w:pPr>
              <w:pStyle w:val="a3"/>
              <w:tabs>
                <w:tab w:val="left" w:pos="851"/>
              </w:tabs>
              <w:spacing w:line="2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Қан плазмасы, нәруыз-агглютининдер</w:t>
            </w:r>
          </w:p>
        </w:tc>
        <w:tc>
          <w:tcPr>
            <w:tcW w:w="3509" w:type="dxa"/>
          </w:tcPr>
          <w:p w:rsidR="004A02B3" w:rsidRPr="00BE3CBE" w:rsidRDefault="00FA5845" w:rsidP="00FA5845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Эритроциттер,</w:t>
            </w:r>
            <w:r w:rsidR="004A02B3" w:rsidRPr="00BE3CBE">
              <w:rPr>
                <w:rFonts w:ascii="Times New Roman" w:hAnsi="Times New Roman" w:cs="Times New Roman"/>
                <w:sz w:val="24"/>
                <w:szCs w:val="24"/>
              </w:rPr>
              <w:t>А,В нәруыз агглютиногендері</w:t>
            </w:r>
          </w:p>
        </w:tc>
      </w:tr>
      <w:tr w:rsidR="004A02B3" w:rsidRPr="00BE3CBE" w:rsidTr="00774889">
        <w:tc>
          <w:tcPr>
            <w:tcW w:w="2552" w:type="dxa"/>
          </w:tcPr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260" w:type="dxa"/>
          </w:tcPr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A02B3" w:rsidRPr="00BE3CBE" w:rsidRDefault="004A02B3" w:rsidP="008F004C">
            <w:pPr>
              <w:pStyle w:val="a3"/>
              <w:tabs>
                <w:tab w:val="left" w:pos="851"/>
              </w:tabs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E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</w:p>
        </w:tc>
      </w:tr>
    </w:tbl>
    <w:p w:rsidR="00774889" w:rsidRPr="00BE3CBE" w:rsidRDefault="00774889" w:rsidP="004A02B3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4A02B3" w:rsidRPr="00023A11">
        <w:rPr>
          <w:rFonts w:ascii="Times New Roman" w:hAnsi="Times New Roman" w:cs="Times New Roman"/>
          <w:b/>
          <w:i/>
          <w:sz w:val="24"/>
          <w:szCs w:val="24"/>
        </w:rPr>
        <w:t xml:space="preserve">Сөздікпен жұмыс. </w:t>
      </w:r>
    </w:p>
    <w:p w:rsidR="004A02B3" w:rsidRPr="00774889" w:rsidRDefault="00774889" w:rsidP="0077488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02B3" w:rsidRPr="00774889">
        <w:rPr>
          <w:rFonts w:ascii="Times New Roman" w:hAnsi="Times New Roman" w:cs="Times New Roman"/>
          <w:b/>
          <w:sz w:val="24"/>
          <w:szCs w:val="24"/>
        </w:rPr>
        <w:t>Әмбебап</w:t>
      </w:r>
      <w:r w:rsidRPr="00774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02B3" w:rsidRPr="00774889">
        <w:rPr>
          <w:rFonts w:ascii="Times New Roman" w:hAnsi="Times New Roman" w:cs="Times New Roman"/>
          <w:b/>
          <w:sz w:val="24"/>
          <w:szCs w:val="24"/>
        </w:rPr>
        <w:t xml:space="preserve">донор </w:t>
      </w:r>
      <w:r w:rsidR="004A02B3" w:rsidRPr="00774889">
        <w:rPr>
          <w:rFonts w:ascii="Times New Roman" w:hAnsi="Times New Roman" w:cs="Times New Roman"/>
          <w:sz w:val="24"/>
          <w:szCs w:val="24"/>
        </w:rPr>
        <w:t>– бұл________________________________________</w:t>
      </w:r>
      <w:r w:rsidRPr="00774889">
        <w:rPr>
          <w:rFonts w:ascii="Times New Roman" w:hAnsi="Times New Roman" w:cs="Times New Roman"/>
          <w:sz w:val="24"/>
          <w:szCs w:val="24"/>
        </w:rPr>
        <w:t>______________</w:t>
      </w:r>
    </w:p>
    <w:p w:rsidR="004A02B3" w:rsidRPr="00774889" w:rsidRDefault="004A02B3" w:rsidP="0077488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74889">
        <w:rPr>
          <w:rFonts w:ascii="Times New Roman" w:hAnsi="Times New Roman" w:cs="Times New Roman"/>
          <w:b/>
          <w:sz w:val="24"/>
          <w:szCs w:val="24"/>
        </w:rPr>
        <w:t xml:space="preserve">Әмбебап рецепиент </w:t>
      </w:r>
      <w:r w:rsidRPr="00774889">
        <w:rPr>
          <w:rFonts w:ascii="Times New Roman" w:hAnsi="Times New Roman" w:cs="Times New Roman"/>
          <w:sz w:val="24"/>
          <w:szCs w:val="24"/>
        </w:rPr>
        <w:t>дегеніміз __________________________________</w:t>
      </w:r>
      <w:r w:rsidR="00774889" w:rsidRPr="00774889">
        <w:rPr>
          <w:rFonts w:ascii="Times New Roman" w:hAnsi="Times New Roman" w:cs="Times New Roman"/>
          <w:sz w:val="24"/>
          <w:szCs w:val="24"/>
        </w:rPr>
        <w:t>____________</w:t>
      </w:r>
    </w:p>
    <w:p w:rsidR="004A02B3" w:rsidRPr="00774889" w:rsidRDefault="004A02B3" w:rsidP="00774889">
      <w:pPr>
        <w:pStyle w:val="a3"/>
        <w:tabs>
          <w:tab w:val="left" w:pos="851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4889">
        <w:rPr>
          <w:rFonts w:ascii="Times New Roman" w:hAnsi="Times New Roman" w:cs="Times New Roman"/>
          <w:b/>
          <w:sz w:val="24"/>
          <w:szCs w:val="24"/>
        </w:rPr>
        <w:t xml:space="preserve">Агглютининдер </w:t>
      </w:r>
      <w:r w:rsidRPr="00BE3CBE">
        <w:rPr>
          <w:rFonts w:ascii="Times New Roman" w:hAnsi="Times New Roman" w:cs="Times New Roman"/>
          <w:sz w:val="24"/>
          <w:szCs w:val="24"/>
        </w:rPr>
        <w:t xml:space="preserve"> </w:t>
      </w:r>
      <w:r w:rsidRPr="0077488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23A11" w:rsidRPr="00774889">
        <w:rPr>
          <w:rFonts w:ascii="Times New Roman" w:hAnsi="Times New Roman" w:cs="Times New Roman"/>
          <w:sz w:val="24"/>
          <w:szCs w:val="24"/>
        </w:rPr>
        <w:t>_____________</w:t>
      </w:r>
    </w:p>
    <w:p w:rsidR="004A02B3" w:rsidRPr="00774889" w:rsidRDefault="004A02B3" w:rsidP="0077488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74889">
        <w:rPr>
          <w:rFonts w:ascii="Times New Roman" w:hAnsi="Times New Roman" w:cs="Times New Roman"/>
          <w:b/>
          <w:sz w:val="24"/>
          <w:szCs w:val="24"/>
        </w:rPr>
        <w:t>Агглютиногендер</w:t>
      </w:r>
      <w:r w:rsidRPr="0077488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023A11" w:rsidRPr="00774889">
        <w:rPr>
          <w:rFonts w:ascii="Times New Roman" w:hAnsi="Times New Roman" w:cs="Times New Roman"/>
          <w:sz w:val="24"/>
          <w:szCs w:val="24"/>
        </w:rPr>
        <w:t>______________</w:t>
      </w:r>
    </w:p>
    <w:p w:rsidR="004A02B3" w:rsidRPr="00774889" w:rsidRDefault="004A02B3" w:rsidP="0077488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74889">
        <w:rPr>
          <w:rFonts w:ascii="Times New Roman" w:hAnsi="Times New Roman" w:cs="Times New Roman"/>
          <w:b/>
          <w:sz w:val="24"/>
          <w:szCs w:val="24"/>
        </w:rPr>
        <w:t>Агглютинация</w:t>
      </w:r>
      <w:r w:rsidRPr="00774889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023A11" w:rsidRPr="00774889">
        <w:rPr>
          <w:rFonts w:ascii="Times New Roman" w:hAnsi="Times New Roman" w:cs="Times New Roman"/>
          <w:sz w:val="24"/>
          <w:szCs w:val="24"/>
        </w:rPr>
        <w:t>______________</w:t>
      </w:r>
    </w:p>
    <w:p w:rsid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A02B3" w:rsidRPr="00023A11">
        <w:rPr>
          <w:rFonts w:ascii="Times New Roman" w:hAnsi="Times New Roman" w:cs="Times New Roman"/>
          <w:sz w:val="24"/>
          <w:szCs w:val="24"/>
        </w:rPr>
        <w:t xml:space="preserve">Резус –фактор (мұғалімнің баяндауы: оқулықпен өздік жұмыстарын жүргізу; </w:t>
      </w:r>
      <w:r w:rsidRPr="00023A11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A02B3" w:rsidRPr="00023A11">
        <w:rPr>
          <w:rFonts w:ascii="Times New Roman" w:hAnsi="Times New Roman" w:cs="Times New Roman"/>
          <w:b/>
          <w:i/>
          <w:sz w:val="24"/>
          <w:szCs w:val="24"/>
        </w:rPr>
        <w:t>«неліктен қан құю барынында қан тобын дұрыс таңдап алғанның өзінде өлімге соқтыруы мүмкін?» мәселесі бойынша сұхбат</w:t>
      </w:r>
      <w:r w:rsidR="004A02B3" w:rsidRPr="00023A1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A02B3" w:rsidRPr="00023A11">
        <w:rPr>
          <w:rFonts w:ascii="Times New Roman" w:hAnsi="Times New Roman" w:cs="Times New Roman"/>
          <w:sz w:val="24"/>
          <w:szCs w:val="24"/>
        </w:rPr>
        <w:t>Қазақстандағы донорлық, оның адамдар өмірін құтқарудағы маңызы, денсаулық сақтаудағы рөлі (</w:t>
      </w:r>
      <w:r w:rsidR="004A02B3" w:rsidRPr="00023A11">
        <w:rPr>
          <w:rFonts w:ascii="Times New Roman" w:hAnsi="Times New Roman" w:cs="Times New Roman"/>
          <w:i/>
          <w:sz w:val="24"/>
          <w:szCs w:val="24"/>
        </w:rPr>
        <w:t>оқушылардығ хабарламалары</w:t>
      </w:r>
      <w:r w:rsidR="004A02B3" w:rsidRPr="00023A11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4A02B3" w:rsidRPr="00BE3CBE" w:rsidRDefault="004A02B3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>IV. Білімді тұжырымдау және жүйелеу.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</w:t>
      </w:r>
      <w:r w:rsidR="004A02B3" w:rsidRPr="00023A11">
        <w:rPr>
          <w:rFonts w:ascii="Times New Roman" w:hAnsi="Times New Roman" w:cs="Times New Roman"/>
          <w:sz w:val="24"/>
          <w:szCs w:val="24"/>
        </w:rPr>
        <w:t>Қан топтары қандай белгілері ббойынша бір-бірінен ерекшеленеді?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</w:t>
      </w:r>
      <w:r w:rsidR="004A02B3" w:rsidRPr="00023A11">
        <w:rPr>
          <w:rFonts w:ascii="Times New Roman" w:hAnsi="Times New Roman" w:cs="Times New Roman"/>
          <w:sz w:val="24"/>
          <w:szCs w:val="24"/>
        </w:rPr>
        <w:t>Бұл қанның өз қызметін атқаруына әсер ете ме?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</w:t>
      </w:r>
      <w:r w:rsidR="004A02B3" w:rsidRPr="00023A11">
        <w:rPr>
          <w:rFonts w:ascii="Times New Roman" w:hAnsi="Times New Roman" w:cs="Times New Roman"/>
          <w:sz w:val="24"/>
          <w:szCs w:val="24"/>
        </w:rPr>
        <w:t>Бұрынғы уақытта қан құю жағдайлары неліктен әрқашан сәтті өтпеген?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</w:t>
      </w:r>
      <w:r w:rsidR="004A02B3" w:rsidRPr="00023A11">
        <w:rPr>
          <w:rFonts w:ascii="Times New Roman" w:hAnsi="Times New Roman" w:cs="Times New Roman"/>
          <w:sz w:val="24"/>
          <w:szCs w:val="24"/>
        </w:rPr>
        <w:t>Жануарлардан адамға қан құюға бола ма?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</w:t>
      </w:r>
      <w:r w:rsidR="004A02B3" w:rsidRPr="00023A11">
        <w:rPr>
          <w:rFonts w:ascii="Times New Roman" w:hAnsi="Times New Roman" w:cs="Times New Roman"/>
          <w:sz w:val="24"/>
          <w:szCs w:val="24"/>
        </w:rPr>
        <w:t>Егер қан топтары сәйкес келмесе, реципиент және донор қанындағы эритроциттер неге ұшырайды?</w:t>
      </w:r>
    </w:p>
    <w:p w:rsidR="004A02B3" w:rsidRPr="00023A11" w:rsidRDefault="00023A11" w:rsidP="00023A1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</w:t>
      </w:r>
      <w:r w:rsidR="004A02B3" w:rsidRPr="00023A11">
        <w:rPr>
          <w:rFonts w:ascii="Times New Roman" w:hAnsi="Times New Roman" w:cs="Times New Roman"/>
          <w:sz w:val="24"/>
          <w:szCs w:val="24"/>
        </w:rPr>
        <w:t>Анасы мен баласының қан топтары әр уақытта сәйкес келе ме?Неліктен?</w:t>
      </w:r>
    </w:p>
    <w:p w:rsidR="00023A11" w:rsidRPr="00023A11" w:rsidRDefault="00023A11" w:rsidP="00023A11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7.</w:t>
      </w:r>
      <w:r w:rsidRPr="00023A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Келесі ғалымдар қандай жаңалық ашты: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02"/>
        <w:gridCol w:w="5953"/>
      </w:tblGrid>
      <w:tr w:rsidR="00023A11" w:rsidRPr="004A02B3" w:rsidTr="00023A1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A11" w:rsidRPr="00774889" w:rsidRDefault="00023A11" w:rsidP="005804C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lastRenderedPageBreak/>
              <w:t xml:space="preserve">Ғалымдар </w:t>
            </w:r>
          </w:p>
        </w:tc>
        <w:tc>
          <w:tcPr>
            <w:tcW w:w="5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A11" w:rsidRPr="00774889" w:rsidRDefault="00023A11" w:rsidP="005804C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Қан құюдағы ашылған жаң</w:t>
            </w:r>
            <w:proofErr w:type="gramStart"/>
            <w:r w:rsidRPr="007748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алы</w:t>
            </w:r>
            <w:proofErr w:type="gramEnd"/>
            <w:r w:rsidRPr="0077488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қтар</w:t>
            </w:r>
          </w:p>
        </w:tc>
      </w:tr>
      <w:tr w:rsidR="00023A11" w:rsidRPr="004A02B3" w:rsidTr="00023A1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У. Гарвей</w:t>
            </w:r>
          </w:p>
        </w:tc>
        <w:tc>
          <w:tcPr>
            <w:tcW w:w="5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 </w:t>
            </w:r>
          </w:p>
        </w:tc>
      </w:tr>
      <w:tr w:rsidR="00023A11" w:rsidRPr="004A02B3" w:rsidTr="00023A1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Дж. </w:t>
            </w:r>
            <w:proofErr w:type="spellStart"/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Бланделл</w:t>
            </w:r>
            <w:proofErr w:type="spellEnd"/>
          </w:p>
        </w:tc>
        <w:tc>
          <w:tcPr>
            <w:tcW w:w="5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 </w:t>
            </w:r>
          </w:p>
        </w:tc>
      </w:tr>
      <w:tr w:rsidR="00023A11" w:rsidRPr="004A02B3" w:rsidTr="00023A1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Г. Вольф</w:t>
            </w:r>
          </w:p>
        </w:tc>
        <w:tc>
          <w:tcPr>
            <w:tcW w:w="5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 </w:t>
            </w:r>
          </w:p>
        </w:tc>
      </w:tr>
      <w:tr w:rsidR="00023A11" w:rsidRPr="004A02B3" w:rsidTr="00023A1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К. </w:t>
            </w:r>
            <w:proofErr w:type="spellStart"/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Ландштеёнер</w:t>
            </w:r>
            <w:proofErr w:type="spellEnd"/>
          </w:p>
        </w:tc>
        <w:tc>
          <w:tcPr>
            <w:tcW w:w="5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A11" w:rsidRPr="00774889" w:rsidRDefault="00023A11" w:rsidP="005804C9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748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023A11" w:rsidRDefault="00023A11" w:rsidP="00023A11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</w:p>
    <w:p w:rsidR="00BE3CBE" w:rsidRPr="00023A11" w:rsidRDefault="00BE3CBE" w:rsidP="00023A11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  <w:r w:rsidRPr="00023A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Рефлексия</w:t>
      </w:r>
      <w:proofErr w:type="gramStart"/>
      <w:r w:rsidRPr="00023A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 xml:space="preserve"> </w:t>
      </w:r>
      <w:r w:rsidR="00023A11" w:rsidRPr="00023A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.</w:t>
      </w:r>
      <w:proofErr w:type="gramEnd"/>
      <w:r w:rsidR="00023A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</w:t>
      </w:r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Сабақтағы ең маңыздысы не </w:t>
      </w:r>
      <w:proofErr w:type="spellStart"/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болды</w:t>
      </w:r>
      <w:proofErr w:type="spellEnd"/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?</w:t>
      </w:r>
      <w:r w:rsidR="00023A1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</w:t>
      </w:r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Не қызықты </w:t>
      </w:r>
      <w:proofErr w:type="spellStart"/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болды</w:t>
      </w:r>
      <w:proofErr w:type="spellEnd"/>
      <w:proofErr w:type="gramStart"/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?</w:t>
      </w:r>
      <w:proofErr w:type="gramEnd"/>
      <w:r w:rsidR="00023A11" w:rsidRPr="00023A11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</w:t>
      </w:r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Бү</w:t>
      </w:r>
      <w:proofErr w:type="gramStart"/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г</w:t>
      </w:r>
      <w:proofErr w:type="gramEnd"/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інгі сабақта не білдің?</w:t>
      </w:r>
      <w:r w:rsidR="00023A1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</w:t>
      </w:r>
      <w:r w:rsidRPr="00023A11">
        <w:rPr>
          <w:rFonts w:ascii="Times New Roman" w:hAnsi="Times New Roman" w:cs="Times New Roman"/>
          <w:sz w:val="24"/>
          <w:szCs w:val="24"/>
          <w:lang w:val="ru-RU" w:eastAsia="ru-RU"/>
        </w:rPr>
        <w:t>Неге үйрендіндер?</w:t>
      </w:r>
    </w:p>
    <w:p w:rsidR="00BE3CBE" w:rsidRPr="00BE3CBE" w:rsidRDefault="00BE3CBE" w:rsidP="004A02B3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CBE">
        <w:rPr>
          <w:rFonts w:ascii="Times New Roman" w:hAnsi="Times New Roman" w:cs="Times New Roman"/>
          <w:b/>
          <w:sz w:val="24"/>
          <w:szCs w:val="24"/>
        </w:rPr>
        <w:t>V. Ү</w:t>
      </w:r>
      <w:r w:rsidR="004A02B3" w:rsidRPr="00BE3CBE">
        <w:rPr>
          <w:rFonts w:ascii="Times New Roman" w:hAnsi="Times New Roman" w:cs="Times New Roman"/>
          <w:b/>
          <w:sz w:val="24"/>
          <w:szCs w:val="24"/>
        </w:rPr>
        <w:t xml:space="preserve">й тапсырмасы. </w:t>
      </w:r>
    </w:p>
    <w:p w:rsidR="004A02B3" w:rsidRPr="00BE3CBE" w:rsidRDefault="004A02B3" w:rsidP="004A02B3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sz w:val="24"/>
          <w:szCs w:val="24"/>
        </w:rPr>
        <w:t xml:space="preserve">32-параграф материалымен жұмыс, сұрақтарына жауап беру, жұмыс дәптерлеріне тапсырмаларды орындау. </w:t>
      </w:r>
    </w:p>
    <w:p w:rsidR="00BE3CBE" w:rsidRPr="00BE3CBE" w:rsidRDefault="00BE3CBE" w:rsidP="004A02B3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sz w:val="24"/>
          <w:szCs w:val="24"/>
        </w:rPr>
        <w:t>Өз ата-аналарының,ата-әжелерінің,аға-қарындастарының,інілерінің қан тобын және резус -факторларын біліп келіңдер.</w:t>
      </w:r>
    </w:p>
    <w:p w:rsidR="00BE3CBE" w:rsidRPr="00BE3CBE" w:rsidRDefault="00BE3CBE" w:rsidP="004A02B3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BE">
        <w:rPr>
          <w:rFonts w:ascii="Times New Roman" w:hAnsi="Times New Roman" w:cs="Times New Roman"/>
          <w:sz w:val="24"/>
          <w:szCs w:val="24"/>
        </w:rPr>
        <w:t>Олар үшін мүмкін болатын донорларды анықтау.</w:t>
      </w:r>
    </w:p>
    <w:p w:rsidR="00BE3CBE" w:rsidRPr="00BE3CBE" w:rsidRDefault="00BE3CBE" w:rsidP="004A02B3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2B3" w:rsidRPr="00BE3CBE" w:rsidRDefault="004A02B3" w:rsidP="004A02B3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E3CBE" w:rsidRPr="00BE3CBE" w:rsidRDefault="00BE3CBE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023A11" w:rsidRDefault="00023A11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</w:pPr>
    </w:p>
    <w:p w:rsidR="00023A11" w:rsidRDefault="00023A11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</w:pPr>
    </w:p>
    <w:p w:rsidR="00023A11" w:rsidRDefault="00023A11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</w:pPr>
    </w:p>
    <w:p w:rsidR="00023A11" w:rsidRDefault="00023A11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</w:pPr>
    </w:p>
    <w:p w:rsidR="00023A11" w:rsidRDefault="00023A11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</w:pPr>
    </w:p>
    <w:p w:rsidR="00023A11" w:rsidRDefault="00023A11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</w:pP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ели: </w:t>
      </w: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Определить и изучить основные характеристики групп крови и использование их в донорстве.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Задачи:</w:t>
      </w:r>
    </w:p>
    <w:p w:rsidR="004A02B3" w:rsidRPr="004A02B3" w:rsidRDefault="004A02B3" w:rsidP="004A02B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Изучить характерные особенности групп крови человека.</w:t>
      </w:r>
    </w:p>
    <w:p w:rsidR="004A02B3" w:rsidRPr="004A02B3" w:rsidRDefault="004A02B3" w:rsidP="004A02B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Найти причины успехов и неудач первых попыток переливания крови.</w:t>
      </w:r>
    </w:p>
    <w:p w:rsidR="004A02B3" w:rsidRPr="004A02B3" w:rsidRDefault="004A02B3" w:rsidP="004A02B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Продолжить формирование умения работать </w:t>
      </w:r>
      <w:proofErr w:type="gramStart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с</w:t>
      </w:r>
      <w:proofErr w:type="gramEnd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учебниках, в парах.</w:t>
      </w:r>
    </w:p>
    <w:p w:rsidR="004A02B3" w:rsidRPr="004A02B3" w:rsidRDefault="004A02B3" w:rsidP="004A02B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Развивать чувства ответственности за жизнь и здоровье людей.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Начало урока.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u w:val="single"/>
          <w:lang w:val="ru-RU" w:eastAsia="ru-RU"/>
        </w:rPr>
        <w:t>Вход урока.</w:t>
      </w:r>
      <w:r w:rsidRPr="004A02B3">
        <w:rPr>
          <w:rFonts w:ascii="Helvetica" w:eastAsia="Times New Roman" w:hAnsi="Helvetica" w:cs="Helvetica"/>
          <w:color w:val="333333"/>
          <w:sz w:val="21"/>
          <w:lang w:val="ru-RU" w:eastAsia="ru-RU"/>
        </w:rPr>
        <w:t> </w:t>
      </w: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Сегодня на уроке сначала вспомним знания об иммунитете, которые мы усвоили на прошлом уроке - в виде словарной работы.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Потом попробуем ответить на вопрос: “Зачем каждому человеку необходимо знать свою группу крови, резус фактор и как это ему пригодится в жизни?”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Затем потренируем мозги - </w:t>
      </w:r>
      <w:proofErr w:type="spellStart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порешаем</w:t>
      </w:r>
      <w:proofErr w:type="spellEnd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задачи. И, наконец, вытащим из тайников памяти кое-что о механизме образования и роли антител.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u w:val="single"/>
          <w:lang w:val="ru-RU" w:eastAsia="ru-RU"/>
        </w:rPr>
        <w:t>Актуализация знаний: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i/>
          <w:iCs/>
          <w:color w:val="333333"/>
          <w:sz w:val="21"/>
          <w:lang w:val="ru-RU" w:eastAsia="ru-RU"/>
        </w:rPr>
        <w:t>Словарная работа. (Работа у доски и в тетрадях)</w:t>
      </w:r>
    </w:p>
    <w:p w:rsidR="004A02B3" w:rsidRPr="004A02B3" w:rsidRDefault="004A02B3" w:rsidP="004A02B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proofErr w:type="gramStart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Тканевая жидкость, иммунитет, кровь, фагоцитоз, эритроциты, лимфа, тромбоциты, фибриноген, фагоциты, гемоглобин, лейкоциты, плазма, кровь, лимфоцит, фибрин антитела.</w:t>
      </w:r>
      <w:proofErr w:type="gramEnd"/>
    </w:p>
    <w:p w:rsidR="004A02B3" w:rsidRPr="004A02B3" w:rsidRDefault="004A02B3" w:rsidP="004A02B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Подчеркните опорные термины по теме “Внутренняя среда организма” - волнистой чертой, а опорные термины темы “Форменные элементы крови” - одной чертой.</w:t>
      </w:r>
    </w:p>
    <w:p w:rsidR="004A02B3" w:rsidRPr="004A02B3" w:rsidRDefault="004A02B3" w:rsidP="004A02B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Проверьте выполнение работы друг у друга.</w:t>
      </w:r>
    </w:p>
    <w:p w:rsidR="004A02B3" w:rsidRPr="004A02B3" w:rsidRDefault="004A02B3" w:rsidP="004A02B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Проверьте и прокомментируйте выполнение задания на доске.</w:t>
      </w:r>
    </w:p>
    <w:p w:rsidR="004A02B3" w:rsidRPr="004A02B3" w:rsidRDefault="004A02B3" w:rsidP="004A02B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Вспомните определения записанных терминов.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i/>
          <w:iCs/>
          <w:color w:val="333333"/>
          <w:sz w:val="21"/>
          <w:lang w:val="ru-RU" w:eastAsia="ru-RU"/>
        </w:rPr>
        <w:t>Оценки:</w:t>
      </w:r>
    </w:p>
    <w:p w:rsidR="004A02B3" w:rsidRPr="004A02B3" w:rsidRDefault="004A02B3" w:rsidP="004A02B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одному уч-ся за работу у доски.</w:t>
      </w:r>
    </w:p>
    <w:p w:rsidR="004A02B3" w:rsidRPr="004A02B3" w:rsidRDefault="004A02B3" w:rsidP="004A02B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2 – 3 уч-ся за проверку орфографии.</w:t>
      </w:r>
    </w:p>
    <w:p w:rsidR="004A02B3" w:rsidRPr="004A02B3" w:rsidRDefault="004A02B3" w:rsidP="004A02B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2 – 3 уч-ся за опорные термины.</w:t>
      </w:r>
    </w:p>
    <w:p w:rsidR="004A02B3" w:rsidRPr="004A02B3" w:rsidRDefault="004A02B3" w:rsidP="004A02B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lastRenderedPageBreak/>
        <w:t>2 – 3 уч-ся за определения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Изучение нового материала.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>Проблема:</w:t>
      </w:r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 xml:space="preserve"> 1832 </w:t>
      </w:r>
      <w:proofErr w:type="spellStart"/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>жылы</w:t>
      </w:r>
      <w:proofErr w:type="spellEnd"/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 xml:space="preserve"> </w:t>
      </w:r>
      <w:proofErr w:type="spellStart"/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>петербург</w:t>
      </w:r>
      <w:proofErr w:type="spellEnd"/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 xml:space="preserve"> дә</w:t>
      </w:r>
      <w:proofErr w:type="gramStart"/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>р</w:t>
      </w:r>
      <w:proofErr w:type="gramEnd"/>
      <w:r w:rsidR="00BE3CBE">
        <w:rPr>
          <w:rFonts w:ascii="Helvetica" w:eastAsia="Times New Roman" w:hAnsi="Helvetica" w:cs="Helvetica"/>
          <w:color w:val="333333"/>
          <w:sz w:val="21"/>
          <w:szCs w:val="21"/>
          <w:u w:val="single"/>
          <w:lang w:val="ru-RU" w:eastAsia="ru-RU"/>
        </w:rPr>
        <w:t xml:space="preserve">ігері </w:t>
      </w:r>
      <w:r w:rsidRPr="004A02B3">
        <w:rPr>
          <w:rFonts w:ascii="Helvetica" w:eastAsia="Times New Roman" w:hAnsi="Helvetica" w:cs="Helvetica"/>
          <w:color w:val="333333"/>
          <w:sz w:val="21"/>
          <w:lang w:val="ru-RU" w:eastAsia="ru-RU"/>
        </w:rPr>
        <w:t> </w:t>
      </w: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В</w:t>
      </w:r>
      <w:r w:rsidR="00BE3CBE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ольф </w:t>
      </w:r>
      <w:proofErr w:type="spellStart"/>
      <w:r w:rsidR="00BE3CBE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Ресейде</w:t>
      </w:r>
      <w:proofErr w:type="spellEnd"/>
      <w:r w:rsidR="00BE3CBE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ең алғаш </w:t>
      </w:r>
      <w:proofErr w:type="spellStart"/>
      <w:r w:rsidR="00BE3CBE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болып</w:t>
      </w:r>
      <w:proofErr w:type="spellEnd"/>
      <w:r w:rsidR="00BE3CBE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 адамға қан құйды.</w:t>
      </w: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Успех переливания был блестящим: жизнь женщине была спасена.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После этого другие попытки переливания крови заканчивались по-разному: то блестящий успех, то тяжёлые осложнение вплоть до смерти.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В чём причина чередования успеха и неудач?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Прочитайте стр. 122-123 разделы: “Переливание” и “Группы крови человека”.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Выделите основные моменты.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Ответьте на вопросы: “В чём причины неудач переливания крови?”, “В чём причины успехов переливания крови?”.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Оформите таблицу: “Группы крови человека”.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91"/>
        <w:gridCol w:w="3258"/>
        <w:gridCol w:w="2683"/>
      </w:tblGrid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val="ru-RU" w:eastAsia="ru-RU"/>
              </w:rPr>
              <w:t>Группы крови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val="ru-RU" w:eastAsia="ru-RU"/>
              </w:rPr>
              <w:t>Антигены (белки) эритроцитов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val="ru-RU" w:eastAsia="ru-RU"/>
              </w:rPr>
              <w:t>Антитела (белки) плазмы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I (0)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II (А)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III(В)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IV (АВ)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</w:tbl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Полностью ли мы ответили на поставленные вопросы? Если “нет” – то выполните следующее задание, если “да” - то проверьте себя, выполняя следующее задание.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1. Прочитайте раздел “Резус-фактор” стр. 123.</w:t>
      </w:r>
    </w:p>
    <w:p w:rsidR="004A02B3" w:rsidRPr="004A02B3" w:rsidRDefault="004A02B3" w:rsidP="004A02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Какая информация вам уже знакома?</w:t>
      </w:r>
    </w:p>
    <w:p w:rsidR="004A02B3" w:rsidRPr="004A02B3" w:rsidRDefault="004A02B3" w:rsidP="004A02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Что узнали нового?</w:t>
      </w:r>
    </w:p>
    <w:p w:rsidR="004A02B3" w:rsidRPr="004A02B3" w:rsidRDefault="004A02B3" w:rsidP="004A02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Закончите фразу у себя в тетради: Резус-фактор - это…?</w:t>
      </w:r>
    </w:p>
    <w:p w:rsidR="004A02B3" w:rsidRPr="004A02B3" w:rsidRDefault="004A02B3" w:rsidP="004A02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Роль антител в этом случае точно такая же, как и при образовании иммунитета?</w:t>
      </w:r>
    </w:p>
    <w:p w:rsidR="004A02B3" w:rsidRPr="004A02B3" w:rsidRDefault="004A02B3" w:rsidP="004A02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Самостоятельно составьте и запишите в тетрадях правила переливания крови:</w:t>
      </w:r>
    </w:p>
    <w:p w:rsidR="004A02B3" w:rsidRPr="004A02B3" w:rsidRDefault="004A02B3" w:rsidP="004A02B3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(Совместимость групп крови)</w:t>
      </w:r>
    </w:p>
    <w:p w:rsidR="004A02B3" w:rsidRPr="004A02B3" w:rsidRDefault="004A02B3" w:rsidP="004A02B3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(Совместимость резус-фактора)</w:t>
      </w:r>
    </w:p>
    <w:p w:rsidR="004A02B3" w:rsidRPr="004A02B3" w:rsidRDefault="004A02B3" w:rsidP="004A02B3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(Стерильность)</w:t>
      </w:r>
    </w:p>
    <w:p w:rsidR="004A02B3" w:rsidRPr="004A02B3" w:rsidRDefault="004A02B3" w:rsidP="004A02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Объясните значения каждого пункта ваших правил.</w:t>
      </w:r>
    </w:p>
    <w:p w:rsidR="004A02B3" w:rsidRPr="004A02B3" w:rsidRDefault="004A02B3" w:rsidP="004A02B3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(Предотвращение склеивания эритроцитов - агглютинации)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2. (Предотвращение склеивания эритроцитов - агглютинации)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3. (Предотвращение заражений ВИЧ – инфекцией, </w:t>
      </w:r>
      <w:proofErr w:type="spellStart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геппатитом</w:t>
      </w:r>
      <w:proofErr w:type="spellEnd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и др. инфекциями, передающимися через кровь).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Какие правила переливания крови мы на основании выше сказанного можете вывести?</w:t>
      </w:r>
    </w:p>
    <w:p w:rsidR="004A02B3" w:rsidRPr="004A02B3" w:rsidRDefault="004A02B3" w:rsidP="004A02B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правильный подбор групп крови:</w:t>
      </w:r>
    </w:p>
    <w:p w:rsidR="004A02B3" w:rsidRPr="004A02B3" w:rsidRDefault="004A02B3" w:rsidP="004A02B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правильный подбор резус-фактора;</w:t>
      </w:r>
    </w:p>
    <w:p w:rsidR="004A02B3" w:rsidRPr="004A02B3" w:rsidRDefault="004A02B3" w:rsidP="004A02B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соблюдение стерильности или принцип “не навреди”.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– Выберите то, что правильно по вашему мнению. Ответ обоснуйте.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lastRenderedPageBreak/>
        <w:t>Записи на доске: Донорство, реципиент, банк крови, донор.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С какими понятиями вы уже встречались и что вам о них известно?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Оценки:</w:t>
      </w:r>
    </w:p>
    <w:p w:rsidR="004A02B3" w:rsidRPr="004A02B3" w:rsidRDefault="004A02B3" w:rsidP="004A02B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3 уч-ся за работу с учебником</w:t>
      </w:r>
    </w:p>
    <w:p w:rsidR="004A02B3" w:rsidRPr="004A02B3" w:rsidRDefault="004A02B3" w:rsidP="004A02B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3 уч-ся за заполнение таблицы</w:t>
      </w:r>
    </w:p>
    <w:p w:rsidR="004A02B3" w:rsidRPr="004A02B3" w:rsidRDefault="004A02B3" w:rsidP="004A02B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3 уч-ся за составление и комментирование правил переливания</w:t>
      </w:r>
    </w:p>
    <w:p w:rsidR="004A02B3" w:rsidRPr="004A02B3" w:rsidRDefault="004A02B3" w:rsidP="004A02B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3 уч-ся за выбор принципа правил переливания крови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Закрепление.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Пользуясь схемой переливания (стр.123) учебника определите, кто из родителей может быть донором для ребёнка с </w:t>
      </w:r>
      <w:proofErr w:type="gramStart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Ш</w:t>
      </w:r>
      <w:proofErr w:type="gramEnd"/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 xml:space="preserve"> группой крови, резус-фактор положительный, которому срочно требуется переливание крови. У матери I(О) группа крови, резус-фактор отрицательный, а у отца IV группа крови резус-фактор положительный.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Бытует мнение, что IV группа крови уникальная. Так ли это?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Что случиться, если в крови реципиента антигены II группы встретятся с антителами донора III группы крови и почему?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Чем знамениты следующие учёные: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95"/>
        <w:gridCol w:w="3355"/>
      </w:tblGrid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val="ru-RU" w:eastAsia="ru-RU"/>
              </w:rPr>
              <w:t>Учёные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val="ru-RU" w:eastAsia="ru-RU"/>
              </w:rPr>
              <w:t>Открытия в переливании крови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У. Гарвей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 xml:space="preserve">Дж. </w:t>
            </w:r>
            <w:proofErr w:type="spellStart"/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Бланделл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Г. Вольф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  <w:tr w:rsidR="004A02B3" w:rsidRPr="004A02B3" w:rsidTr="004A02B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 xml:space="preserve">К. </w:t>
            </w:r>
            <w:proofErr w:type="spellStart"/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Ландштеёнер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02B3" w:rsidRPr="004A02B3" w:rsidRDefault="004A02B3" w:rsidP="004A02B3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</w:pPr>
            <w:r w:rsidRPr="004A02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ru-RU" w:eastAsia="ru-RU"/>
              </w:rPr>
              <w:t> </w:t>
            </w:r>
          </w:p>
        </w:tc>
      </w:tr>
    </w:tbl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Момент рефлексии:</w:t>
      </w:r>
    </w:p>
    <w:p w:rsidR="004A02B3" w:rsidRPr="004A02B3" w:rsidRDefault="004A02B3" w:rsidP="004A02B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Что на уроке было главным?</w:t>
      </w:r>
    </w:p>
    <w:p w:rsidR="004A02B3" w:rsidRPr="004A02B3" w:rsidRDefault="004A02B3" w:rsidP="004A02B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Что было интересным?</w:t>
      </w:r>
    </w:p>
    <w:p w:rsidR="004A02B3" w:rsidRPr="004A02B3" w:rsidRDefault="004A02B3" w:rsidP="004A02B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Что нового сегодня узнали?</w:t>
      </w:r>
    </w:p>
    <w:p w:rsidR="004A02B3" w:rsidRPr="004A02B3" w:rsidRDefault="004A02B3" w:rsidP="004A02B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Чему научились?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Домашнее задание:</w:t>
      </w:r>
    </w:p>
    <w:p w:rsidR="004A02B3" w:rsidRPr="004A02B3" w:rsidRDefault="004A02B3" w:rsidP="004A02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Прочитайте текст учебника на стр. 122-123.</w:t>
      </w:r>
    </w:p>
    <w:p w:rsidR="004A02B3" w:rsidRPr="004A02B3" w:rsidRDefault="004A02B3" w:rsidP="004A02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Узнайте, какие группы крови у ваших родителей дедушек, бабушек, братьев, сестёр, а также резус-факторы.</w:t>
      </w:r>
    </w:p>
    <w:p w:rsidR="004A02B3" w:rsidRPr="004A02B3" w:rsidRDefault="004A02B3" w:rsidP="004A02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Подберите для них доноров.</w:t>
      </w:r>
    </w:p>
    <w:p w:rsidR="004A02B3" w:rsidRPr="004A02B3" w:rsidRDefault="004A02B3" w:rsidP="004A02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Проработайте задания учебника стр.124-125.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b/>
          <w:bCs/>
          <w:color w:val="333333"/>
          <w:sz w:val="21"/>
          <w:lang w:val="ru-RU" w:eastAsia="ru-RU"/>
        </w:rPr>
        <w:t>Завершение урока: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Мы достигли поставленной цели, стали обладателя ценных знаний и ещё раз показали высокую работоспособность.</w:t>
      </w:r>
    </w:p>
    <w:p w:rsidR="004A02B3" w:rsidRPr="004A02B3" w:rsidRDefault="004A02B3" w:rsidP="004A02B3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</w:pPr>
      <w:r w:rsidRPr="004A02B3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t>Урок закончен. Спасибо. Успехов вам.</w:t>
      </w:r>
    </w:p>
    <w:p w:rsidR="00D733E6" w:rsidRPr="004A02B3" w:rsidRDefault="00D733E6">
      <w:pPr>
        <w:rPr>
          <w:lang w:val="ru-RU"/>
        </w:rPr>
      </w:pPr>
    </w:p>
    <w:sectPr w:rsidR="00D733E6" w:rsidRPr="004A02B3" w:rsidSect="00D73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0F6"/>
    <w:multiLevelType w:val="multilevel"/>
    <w:tmpl w:val="AE766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6369C"/>
    <w:multiLevelType w:val="multilevel"/>
    <w:tmpl w:val="9EEA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D622ED"/>
    <w:multiLevelType w:val="multilevel"/>
    <w:tmpl w:val="1B888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8B7B3F"/>
    <w:multiLevelType w:val="multilevel"/>
    <w:tmpl w:val="E0E0A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F32C06"/>
    <w:multiLevelType w:val="multilevel"/>
    <w:tmpl w:val="4FD86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4D7D51"/>
    <w:multiLevelType w:val="multilevel"/>
    <w:tmpl w:val="DF6E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705B4A"/>
    <w:multiLevelType w:val="multilevel"/>
    <w:tmpl w:val="025E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DB2FD7"/>
    <w:multiLevelType w:val="multilevel"/>
    <w:tmpl w:val="FBAA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590F72"/>
    <w:multiLevelType w:val="hybridMultilevel"/>
    <w:tmpl w:val="B17A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1805D0"/>
    <w:multiLevelType w:val="hybridMultilevel"/>
    <w:tmpl w:val="B32C2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344EE"/>
    <w:multiLevelType w:val="hybridMultilevel"/>
    <w:tmpl w:val="6B88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2B3"/>
    <w:rsid w:val="00023A11"/>
    <w:rsid w:val="000B6F9D"/>
    <w:rsid w:val="004A02B3"/>
    <w:rsid w:val="00774889"/>
    <w:rsid w:val="008E1127"/>
    <w:rsid w:val="008F004C"/>
    <w:rsid w:val="00B31532"/>
    <w:rsid w:val="00BE3CBE"/>
    <w:rsid w:val="00D733E6"/>
    <w:rsid w:val="00E2100D"/>
    <w:rsid w:val="00FA5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B3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2B3"/>
    <w:pPr>
      <w:ind w:left="720"/>
      <w:contextualSpacing/>
    </w:pPr>
  </w:style>
  <w:style w:type="table" w:styleId="a4">
    <w:name w:val="Table Grid"/>
    <w:basedOn w:val="a1"/>
    <w:uiPriority w:val="59"/>
    <w:rsid w:val="004A0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A0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4A02B3"/>
    <w:rPr>
      <w:b/>
      <w:bCs/>
    </w:rPr>
  </w:style>
  <w:style w:type="character" w:customStyle="1" w:styleId="apple-converted-space">
    <w:name w:val="apple-converted-space"/>
    <w:basedOn w:val="a0"/>
    <w:rsid w:val="004A02B3"/>
  </w:style>
  <w:style w:type="paragraph" w:styleId="a7">
    <w:name w:val="No Spacing"/>
    <w:uiPriority w:val="1"/>
    <w:qFormat/>
    <w:rsid w:val="00023A11"/>
    <w:pPr>
      <w:spacing w:after="0" w:line="240" w:lineRule="auto"/>
    </w:pPr>
    <w:rPr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</dc:creator>
  <cp:lastModifiedBy>Гульнар</cp:lastModifiedBy>
  <cp:revision>2</cp:revision>
  <dcterms:created xsi:type="dcterms:W3CDTF">2016-12-25T14:42:00Z</dcterms:created>
  <dcterms:modified xsi:type="dcterms:W3CDTF">2016-12-25T14:42:00Z</dcterms:modified>
</cp:coreProperties>
</file>